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77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816"/>
        <w:gridCol w:w="887"/>
        <w:gridCol w:w="1685"/>
        <w:gridCol w:w="871"/>
        <w:gridCol w:w="881"/>
        <w:gridCol w:w="2021"/>
        <w:gridCol w:w="1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4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琼海市受灾群众资格认定表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842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证号</w:t>
            </w:r>
          </w:p>
        </w:tc>
        <w:tc>
          <w:tcPr>
            <w:tcW w:w="1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567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  <w:tc>
          <w:tcPr>
            <w:tcW w:w="2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567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72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207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账号</w:t>
            </w:r>
          </w:p>
        </w:tc>
        <w:tc>
          <w:tcPr>
            <w:tcW w:w="17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567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申请补贴事项</w:t>
            </w:r>
          </w:p>
        </w:tc>
        <w:tc>
          <w:tcPr>
            <w:tcW w:w="43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color w:val="000000"/>
                <w:sz w:val="20"/>
                <w:szCs w:val="20"/>
                <w:lang w:val="en-US" w:eastAsia="zh-CN" w:bidi="ar"/>
              </w:rPr>
              <w:t>汽车新购补贴</w:t>
            </w:r>
            <w:r>
              <w:rPr>
                <w:rStyle w:val="4"/>
                <w:rFonts w:hint="eastAsia" w:ascii="国标仿宋-GB/T 2312" w:hAnsi="国标仿宋-GB/T 2312" w:eastAsia="国标仿宋-GB/T 2312" w:cs="国标仿宋-GB/T 2312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5"/>
                <w:color w:val="00000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4"/>
                <w:color w:val="000000"/>
                <w:sz w:val="20"/>
                <w:szCs w:val="20"/>
                <w:lang w:val="en-US" w:eastAsia="zh-CN" w:bidi="ar"/>
              </w:rPr>
              <w:t>电动摩托车新购补贴</w:t>
            </w:r>
            <w:r>
              <w:rPr>
                <w:rStyle w:val="5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国标仿宋-GB/T 2312" w:hAnsi="国标仿宋-GB/T 2312" w:eastAsia="国标仿宋-GB/T 2312" w:cs="国标仿宋-GB/T 2312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5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color w:val="000000"/>
                <w:sz w:val="20"/>
                <w:szCs w:val="20"/>
                <w:lang w:val="en-US" w:eastAsia="zh-CN" w:bidi="ar"/>
              </w:rPr>
              <w:t>家</w:t>
            </w:r>
            <w:r>
              <w:rPr>
                <w:rStyle w:val="4"/>
                <w:rFonts w:hint="eastAsia"/>
                <w:color w:val="000000"/>
                <w:sz w:val="20"/>
                <w:szCs w:val="20"/>
                <w:lang w:val="en-US" w:eastAsia="zh-CN" w:bidi="ar"/>
              </w:rPr>
              <w:t>居家电</w:t>
            </w:r>
            <w:r>
              <w:rPr>
                <w:rStyle w:val="4"/>
                <w:color w:val="000000"/>
                <w:sz w:val="20"/>
                <w:szCs w:val="20"/>
                <w:lang w:val="en-US" w:eastAsia="zh-CN" w:bidi="ar"/>
              </w:rPr>
              <w:t>补贴</w:t>
            </w:r>
            <w:r>
              <w:rPr>
                <w:rStyle w:val="5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国标仿宋-GB/T 2312" w:hAnsi="国标仿宋-GB/T 2312" w:eastAsia="国标仿宋-GB/T 2312" w:cs="国标仿宋-GB/T 2312"/>
                <w:color w:val="000000"/>
                <w:sz w:val="20"/>
                <w:szCs w:val="20"/>
                <w:lang w:val="en-US" w:eastAsia="zh-CN" w:bidi="ar"/>
              </w:rPr>
              <w:t>□</w:t>
            </w:r>
            <w:r>
              <w:rPr>
                <w:rStyle w:val="5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292" w:hRule="atLeast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6"/>
                <w:color w:val="000000"/>
                <w:sz w:val="20"/>
                <w:szCs w:val="20"/>
                <w:lang w:val="en-US" w:eastAsia="zh-CN" w:bidi="ar"/>
              </w:rPr>
              <w:t>（申请家</w:t>
            </w:r>
            <w:r>
              <w:rPr>
                <w:rStyle w:val="6"/>
                <w:rFonts w:hint="eastAsia"/>
                <w:color w:val="000000"/>
                <w:sz w:val="20"/>
                <w:szCs w:val="20"/>
                <w:lang w:val="en-US" w:eastAsia="zh-CN" w:bidi="ar"/>
              </w:rPr>
              <w:t>居</w:t>
            </w:r>
            <w:r>
              <w:rPr>
                <w:rStyle w:val="6"/>
                <w:color w:val="000000"/>
                <w:sz w:val="20"/>
                <w:szCs w:val="20"/>
                <w:lang w:val="en-US" w:eastAsia="zh-CN" w:bidi="ar"/>
              </w:rPr>
              <w:t>家电群众填写）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关系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490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490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490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490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Wingdings 2" w:hAnsi="Wingdings 2" w:eastAsia="Wingdings 2" w:cs="Wingdings 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1941" w:hRule="atLeast"/>
        </w:trPr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</w:t>
            </w:r>
          </w:p>
        </w:tc>
        <w:tc>
          <w:tcPr>
            <w:tcW w:w="439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签名（盖手印）：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1391" w:hRule="atLeast"/>
        </w:trPr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审核单位意见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村（居）委会</w:t>
            </w:r>
          </w:p>
        </w:tc>
        <w:tc>
          <w:tcPr>
            <w:tcW w:w="39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（盖章）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1391" w:hRule="atLeast"/>
        </w:trPr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镇（区）政府</w:t>
            </w:r>
          </w:p>
        </w:tc>
        <w:tc>
          <w:tcPr>
            <w:tcW w:w="3906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（盖章）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1" w:type="pct"/>
          <w:trHeight w:val="1391" w:hRule="atLeast"/>
        </w:trPr>
        <w:tc>
          <w:tcPr>
            <w:tcW w:w="4888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>注：1.承诺内容需本人手写“本人承诺以上所填写资料真实，如有虚假，愿承担相应责任”。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  2.附上相应受灾佐证材料。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  <w:t xml:space="preserve">   3.申请家居家电的群众，需提供户主及所有家庭成员户口本复印件、银行卡复印件各1份。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国标仿宋-GB/T 2312">
    <w:altName w:val="仿宋"/>
    <w:panose1 w:val="020005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B4807"/>
    <w:rsid w:val="113B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2024-11-08T11:35:00Z</dcterms:created>
  <dc:creator>0898</dc:creator>
  <cp:lastModifiedBy>0898</cp:lastModifiedBy>
  <dcterms:modified xsi:type="dcterms:W3CDTF">2024-11-08T11:36:06Z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D068A7FCBEB64F5D830EA399EA871715</vt:lpwstr>
  </property>
</Properties>
</file>